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78" w:rsidRPr="00447E78" w:rsidRDefault="00447E78" w:rsidP="00447E78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Děkan Vojenské lékařské fakulty</w:t>
      </w: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Univerzity obrany nabízí volné pracovní místo</w:t>
      </w:r>
    </w:p>
    <w:p w:rsidR="00447E78" w:rsidRPr="009C0584" w:rsidRDefault="00447E78" w:rsidP="00447E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Externista – </w:t>
      </w:r>
      <w:r w:rsidR="008247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Vědeckovýzkumný pracovník</w:t>
      </w: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Katedry radiobiologie</w:t>
      </w:r>
    </w:p>
    <w:p w:rsidR="00447E78" w:rsidRPr="009C0584" w:rsidRDefault="00447E78" w:rsidP="00447E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</w:p>
    <w:p w:rsidR="00447E78" w:rsidRPr="00447E78" w:rsidRDefault="00447E78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Požadujeme:</w:t>
      </w:r>
    </w:p>
    <w:p w:rsidR="009C058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minimálně </w:t>
      </w:r>
      <w:r w:rsidR="0082476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vyšší odborné vzdělání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oboru přírodních věd (chemie, zdravotnictví, farmacie...) nebo 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</w:t>
      </w:r>
      <w:r w:rsidR="00447E78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dalším příbuzném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oboru</w:t>
      </w:r>
    </w:p>
    <w:p w:rsidR="00447E78" w:rsidRPr="009C0584" w:rsidRDefault="00447E78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praxe v oboru výhodou</w:t>
      </w:r>
    </w:p>
    <w:p w:rsidR="00817AF4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zdravotní způsobilost – nutná </w:t>
      </w:r>
      <w:proofErr w:type="spellStart"/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pracovnělékařská</w:t>
      </w:r>
      <w:proofErr w:type="spellEnd"/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prohlídka v kategorii třetí</w:t>
      </w:r>
    </w:p>
    <w:p w:rsidR="00817AF4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trestní bezúhonnost</w:t>
      </w:r>
    </w:p>
    <w:p w:rsidR="00447E78" w:rsidRPr="009C0584" w:rsidRDefault="00817AF4" w:rsidP="009C058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samostatnost, spolehlivost, zodpovědnost</w:t>
      </w:r>
    </w:p>
    <w:p w:rsidR="00817AF4" w:rsidRPr="00447E78" w:rsidRDefault="00817AF4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Nabízíme: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pracovněprávní vztah - dohoda o pracovní činnosti (20 hod/týden)</w:t>
      </w:r>
      <w:r w:rsidR="009C0584"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do 31. 12. 2024 s možností další spolupráci v roce následujícím</w:t>
      </w:r>
    </w:p>
    <w:p w:rsidR="009C0584" w:rsidRDefault="009C058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výše odměny z dohody </w:t>
      </w:r>
      <w:r w:rsidR="0082476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 rozmezí 16.800,- Kč – 24.000,- Kč dle pracovních zkušeností</w:t>
      </w:r>
      <w:r w:rsidR="002A1BA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dosaženého vzdělání</w:t>
      </w:r>
    </w:p>
    <w:p w:rsidR="00512535" w:rsidRPr="009C0584" w:rsidRDefault="00512535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zapracování pod odborným dohledem erudovaných a motivovaných kolegů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pracovní dobu dle domluvy v časovém rozmezí 8,00 – 15,00 hodin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 zapracování možnost zvláštních prémií z projektů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místo výkonu práce – Katedra radiobiologie Vojenské lékařské fakulty v Hradci Králové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práci v příjemném pracovním prostředí</w:t>
      </w:r>
    </w:p>
    <w:p w:rsidR="009C0584" w:rsidRPr="009C0584" w:rsidRDefault="009C058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jistotu a zázemí kvalitní organizace</w:t>
      </w:r>
    </w:p>
    <w:p w:rsidR="009C0584" w:rsidRPr="009C0584" w:rsidRDefault="009C058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dovolená dle počtu odpracovaných týdnů</w:t>
      </w:r>
    </w:p>
    <w:p w:rsidR="00817AF4" w:rsidRPr="009C0584" w:rsidRDefault="00817AF4" w:rsidP="009C05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bezplatné parkování</w:t>
      </w:r>
    </w:p>
    <w:p w:rsidR="009C0584" w:rsidRPr="009C0584" w:rsidRDefault="009C0584" w:rsidP="009C058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9C0584" w:rsidRPr="00447E78" w:rsidRDefault="009C0584" w:rsidP="009C05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Pracovní činnost:</w:t>
      </w:r>
    </w:p>
    <w:p w:rsidR="0082476E" w:rsidRPr="00512535" w:rsidRDefault="0082476E" w:rsidP="00F77FF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1253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samostatná </w:t>
      </w:r>
      <w:r w:rsidR="00512535" w:rsidRPr="0051253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tvůrčí </w:t>
      </w:r>
      <w:r w:rsidRPr="0051253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vědeckovýzkumná činnost ve prospěch projektu výzkumu, experimentálního vývoje a inovací </w:t>
      </w:r>
    </w:p>
    <w:p w:rsidR="0082476E" w:rsidRDefault="00D54D57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analýzy biologického materiálu, následné zpracování dat</w:t>
      </w:r>
      <w:r w:rsidR="0051253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 oblasti molekulární a buněčné biologie</w:t>
      </w:r>
    </w:p>
    <w:p w:rsidR="00512535" w:rsidRDefault="00512535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práce s buněčnými kulturami,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pasážování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příprava vzorků, provádění analýz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viability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cytotoxicity, testy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klonogenity</w:t>
      </w:r>
      <w:proofErr w:type="spellEnd"/>
    </w:p>
    <w:p w:rsidR="00512535" w:rsidRDefault="00512535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pipetování, příprava roztoků, uskladňování vzorků a vedení jejich evidence</w:t>
      </w:r>
    </w:p>
    <w:p w:rsidR="00512535" w:rsidRDefault="00512535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pomocné práce v laboratoři buněčné biologie</w:t>
      </w:r>
    </w:p>
    <w:p w:rsidR="00512535" w:rsidRDefault="00512535" w:rsidP="00FD2BC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statistické zpracování dat na úrovni uživatele MS Excell</w:t>
      </w:r>
      <w:bookmarkStart w:id="0" w:name="_GoBack"/>
      <w:bookmarkEnd w:id="0"/>
    </w:p>
    <w:p w:rsidR="002E175A" w:rsidRDefault="002E175A" w:rsidP="002E175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E175A" w:rsidRPr="00447E78" w:rsidRDefault="002E175A" w:rsidP="002E175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Nástup možný od 3. června 2024.</w:t>
      </w:r>
    </w:p>
    <w:p w:rsidR="00817AF4" w:rsidRPr="009C0584" w:rsidRDefault="00817AF4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817AF4" w:rsidRDefault="009C0584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Nabídky 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se strukturovaným životopisem zasílejte na e-mail </w:t>
      </w:r>
      <w:hyperlink r:id="rId5" w:history="1">
        <w:r w:rsidRPr="00A946C7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vlf-personalni@unob.cz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. </w:t>
      </w:r>
    </w:p>
    <w:p w:rsidR="009C0584" w:rsidRDefault="002E175A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Kontaktní osoba: Bc. Monika Janečková – VZ 2994 – </w:t>
      </w:r>
      <w:hyperlink r:id="rId6" w:history="1">
        <w:r w:rsidRPr="00A946C7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monika.janeckova@sis.acr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2E175A" w:rsidRPr="009C0584" w:rsidRDefault="002E175A" w:rsidP="00447E7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</w:pPr>
    </w:p>
    <w:p w:rsidR="00447E78" w:rsidRPr="00447E78" w:rsidRDefault="00447E78" w:rsidP="00447E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C05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Ostatní:</w:t>
      </w:r>
    </w:p>
    <w:p w:rsidR="00AC13AF" w:rsidRPr="009C0584" w:rsidRDefault="00447E78" w:rsidP="009C0584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Spolu s profesním životopisem a motivačním dopisem uchazeč udělí České republice </w:t>
      </w:r>
      <w:r w:rsidRPr="00447E78">
        <w:rPr>
          <w:rFonts w:ascii="Arial" w:eastAsia="Times New Roman" w:hAnsi="Arial" w:cs="Arial"/>
          <w:color w:val="000000"/>
          <w:sz w:val="23"/>
          <w:szCs w:val="23"/>
          <w:lang w:eastAsia="cs-CZ"/>
        </w:rPr>
        <w:noBreakHyphen/>
        <w:t> Ministerstvu obrany souhlas k nakládání s osobními údaji, a to pro účely výběru vhodného uchazeče na výše uvedené pracovní místo. Po přijetí vhodného uchazeče na výše uvedené pracovní místo budou osobní údaje poskytnuté uchazeči, kteří neuspěli, zlikvidovány.</w:t>
      </w:r>
    </w:p>
    <w:sectPr w:rsidR="00AC13AF" w:rsidRPr="009C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DAC"/>
    <w:multiLevelType w:val="multilevel"/>
    <w:tmpl w:val="7CF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5C2F"/>
    <w:multiLevelType w:val="multilevel"/>
    <w:tmpl w:val="A6FC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8"/>
    <w:rsid w:val="002A1BAB"/>
    <w:rsid w:val="002E175A"/>
    <w:rsid w:val="00447E78"/>
    <w:rsid w:val="00512535"/>
    <w:rsid w:val="005F01C5"/>
    <w:rsid w:val="00817AF4"/>
    <w:rsid w:val="0082476E"/>
    <w:rsid w:val="009C0584"/>
    <w:rsid w:val="00AC13AF"/>
    <w:rsid w:val="00D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E412"/>
  <w15:chartTrackingRefBased/>
  <w15:docId w15:val="{64492923-0108-42C8-A493-27304CF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7E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7E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janeckova@sis.acr" TargetMode="External"/><Relationship Id="rId5" Type="http://schemas.openxmlformats.org/officeDocument/2006/relationships/hyperlink" Target="mailto:vlf-personalni@uno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Monika</dc:creator>
  <cp:keywords/>
  <dc:description/>
  <cp:lastModifiedBy>Tichý Aleš</cp:lastModifiedBy>
  <cp:revision>2</cp:revision>
  <dcterms:created xsi:type="dcterms:W3CDTF">2024-04-23T08:52:00Z</dcterms:created>
  <dcterms:modified xsi:type="dcterms:W3CDTF">2024-04-23T08:52:00Z</dcterms:modified>
</cp:coreProperties>
</file>